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565" w:rsidRDefault="00134565" w:rsidP="00134565">
      <w:pPr>
        <w:jc w:val="center"/>
        <w:rPr>
          <w:lang w:val="lt-LT"/>
        </w:rPr>
      </w:pPr>
      <w:r>
        <w:rPr>
          <w:lang w:val="lt-LT"/>
        </w:rPr>
        <w:t xml:space="preserve">Vasario 16-oji </w:t>
      </w:r>
    </w:p>
    <w:p w:rsidR="00134565" w:rsidRDefault="00134565" w:rsidP="00134565">
      <w:pPr>
        <w:jc w:val="center"/>
        <w:rPr>
          <w:lang w:val="lt-LT"/>
        </w:rPr>
      </w:pPr>
      <w:r>
        <w:rPr>
          <w:lang w:val="lt-LT"/>
        </w:rPr>
        <w:t>2014-02-16</w:t>
      </w:r>
    </w:p>
    <w:p w:rsidR="00134565" w:rsidRDefault="00134565" w:rsidP="00134565">
      <w:pPr>
        <w:jc w:val="center"/>
        <w:rPr>
          <w:lang w:val="lt-LT"/>
        </w:rPr>
      </w:pPr>
    </w:p>
    <w:p w:rsidR="00134565" w:rsidRDefault="00134565" w:rsidP="00134565">
      <w:pPr>
        <w:jc w:val="center"/>
        <w:rPr>
          <w:lang w:val="lt-LT"/>
        </w:rPr>
      </w:pPr>
    </w:p>
    <w:p w:rsidR="00134565" w:rsidRDefault="00134565" w:rsidP="00134565">
      <w:pPr>
        <w:jc w:val="both"/>
        <w:rPr>
          <w:lang w:val="lt-LT"/>
        </w:rPr>
      </w:pPr>
    </w:p>
    <w:p w:rsidR="00134565" w:rsidRDefault="00134565" w:rsidP="00134565">
      <w:pPr>
        <w:rPr>
          <w:lang w:val="lt-LT"/>
        </w:rPr>
      </w:pPr>
      <w:r>
        <w:rPr>
          <w:lang w:val="lt-LT"/>
        </w:rPr>
        <w:t>Kas laisvę kaip varpus į dangaus bokštus kelia -</w:t>
      </w:r>
    </w:p>
    <w:p w:rsidR="00134565" w:rsidRDefault="00134565" w:rsidP="00134565">
      <w:pPr>
        <w:rPr>
          <w:lang w:val="lt-LT"/>
        </w:rPr>
      </w:pPr>
      <w:r>
        <w:rPr>
          <w:lang w:val="lt-LT"/>
        </w:rPr>
        <w:t xml:space="preserve">To niekas nepavergs. Tautos nenugalės, </w:t>
      </w:r>
    </w:p>
    <w:p w:rsidR="00134565" w:rsidRDefault="00134565" w:rsidP="00134565">
      <w:pPr>
        <w:rPr>
          <w:lang w:val="lt-LT"/>
        </w:rPr>
      </w:pPr>
      <w:r>
        <w:rPr>
          <w:lang w:val="lt-LT"/>
        </w:rPr>
        <w:t>Kuri į Dievą tiki ir aukotis gali,</w:t>
      </w:r>
    </w:p>
    <w:p w:rsidR="00134565" w:rsidRDefault="00134565" w:rsidP="00134565">
      <w:pPr>
        <w:rPr>
          <w:lang w:val="lt-LT"/>
        </w:rPr>
      </w:pPr>
      <w:r>
        <w:rPr>
          <w:lang w:val="lt-LT"/>
        </w:rPr>
        <w:t xml:space="preserve"> Išlydžius laisvės varpą  iš pačios  širdies </w:t>
      </w:r>
    </w:p>
    <w:p w:rsidR="00134565" w:rsidRDefault="00134565" w:rsidP="00134565">
      <w:pPr>
        <w:rPr>
          <w:lang w:val="lt-LT"/>
        </w:rPr>
      </w:pPr>
      <w:r>
        <w:rPr>
          <w:lang w:val="lt-LT"/>
        </w:rPr>
        <w:t xml:space="preserve">                                                  (K. Genys)</w:t>
      </w:r>
    </w:p>
    <w:p w:rsidR="00134565" w:rsidRDefault="00134565" w:rsidP="00134565">
      <w:pPr>
        <w:rPr>
          <w:lang w:val="lt-LT"/>
        </w:rPr>
      </w:pPr>
    </w:p>
    <w:p w:rsidR="00134565" w:rsidRDefault="00134565" w:rsidP="00134565">
      <w:pPr>
        <w:rPr>
          <w:lang w:val="lt-LT"/>
        </w:rPr>
      </w:pPr>
    </w:p>
    <w:p w:rsidR="00134565" w:rsidRDefault="00134565" w:rsidP="00134565">
      <w:pPr>
        <w:jc w:val="both"/>
        <w:rPr>
          <w:lang w:val="lt-LT"/>
        </w:rPr>
      </w:pPr>
      <w:r>
        <w:rPr>
          <w:lang w:val="lt-LT"/>
        </w:rPr>
        <w:t>Taip rašė mūsų  tautos aktorius, laisvės šauklys, žinomas poetas Kęstutis Genys tarsi patvirtindamas apaštalo Jokūbo žodžius: „Palaimintas žmogus, kuris ištveria  išmėginimą (...), jis gaus gyvenimo vainiką, kurį Dievas yra pažadėjęs jį mylintiems (...). Kiekvienas geras davinys ir tobula dovana ateina iš aukštybių, nužengia  nuo šviesybių Tėvo“ (Jok 1,12-17).</w:t>
      </w:r>
    </w:p>
    <w:p w:rsidR="00134565" w:rsidRDefault="00134565" w:rsidP="00134565">
      <w:pPr>
        <w:jc w:val="both"/>
        <w:rPr>
          <w:lang w:val="lt-LT"/>
        </w:rPr>
      </w:pPr>
      <w:r>
        <w:rPr>
          <w:lang w:val="lt-LT"/>
        </w:rPr>
        <w:t>Iš tiesų mes galime džiaugtis ir  sakyti, kad   mūsų   tauta yra palaiminta, nes jai teko patirti ne vieną stebuklą, padovanotą Dievo. Mūsų mažytį žemės lopinėlį ne kartą slėgė okupacijos našta,  trypė ne vieno svetimšalio batai. Tačiau Dievo valia ji atrasdavo savyje jėgų ir ryžto numesti vergystės pančius ir prisikelti naujam, laisvam gyvenimui.</w:t>
      </w:r>
    </w:p>
    <w:p w:rsidR="00134565" w:rsidRDefault="00134565" w:rsidP="00134565">
      <w:pPr>
        <w:jc w:val="both"/>
        <w:rPr>
          <w:lang w:val="lt-LT"/>
        </w:rPr>
      </w:pPr>
      <w:r>
        <w:rPr>
          <w:lang w:val="lt-LT"/>
        </w:rPr>
        <w:t>Šiandien mūsų tauta mini vieną labiausiai širdin įsirėžusį Lietuvos prisikėlimo rytą.</w:t>
      </w:r>
    </w:p>
    <w:p w:rsidR="00134565" w:rsidRDefault="00134565" w:rsidP="00134565">
      <w:pPr>
        <w:jc w:val="both"/>
        <w:rPr>
          <w:lang w:val="lt-LT"/>
        </w:rPr>
      </w:pPr>
      <w:r>
        <w:rPr>
          <w:lang w:val="lt-LT"/>
        </w:rPr>
        <w:t xml:space="preserve">1918 metais vasario 16-ąją Lietuvos taryba, vadovaujama Lietuvos patriarcho daktaro Jono Basanavičiaus, ryžosi pasirašyti Lietuvos Nepriklausomybės Aktą. Tai  buvo drąsus žingsnis, visi pasirašiusieji rizikavo savo asmenine laisve. Nuo šios dienos Lietuva buvo laikoma laisva ir nepriklausoma, nors dėl tikrosios laisvės, dėl tikrosios nepriklausomybės dar reikėjo pakovoti. Paskelbtą laisvę dar reikėjo apginti nuo rusų, lenkų ir vokiečių. Tačiau žingsnis buvo  žengtas. Nušvitusi šviesa jau negalėjo užgęsti. Tikėjimas, vienybė ir viltis, kad Dievas neapleis padėjo išlikti ryžtingoje dvasioje. </w:t>
      </w:r>
    </w:p>
    <w:p w:rsidR="00134565" w:rsidRDefault="00134565" w:rsidP="00134565">
      <w:pPr>
        <w:jc w:val="both"/>
        <w:rPr>
          <w:lang w:val="lt-LT"/>
        </w:rPr>
      </w:pPr>
      <w:r>
        <w:rPr>
          <w:lang w:val="lt-LT"/>
        </w:rPr>
        <w:t>Tauta tuo metu išgyveno dvasinį pakilimą, iš Lietuvos bažnyčių ir šventų vietų į dangų kilo rožinio  ir dėkingumo maldų pynės.</w:t>
      </w:r>
    </w:p>
    <w:p w:rsidR="00134565" w:rsidRDefault="00134565" w:rsidP="00134565">
      <w:pPr>
        <w:jc w:val="both"/>
        <w:rPr>
          <w:lang w:val="lt-LT"/>
        </w:rPr>
      </w:pPr>
      <w:r>
        <w:rPr>
          <w:lang w:val="lt-LT"/>
        </w:rPr>
        <w:t xml:space="preserve">Tačiau ne ilgai lietuviams teko kvėpuoti  laisvu Tėvynės  oru. Po dvidešimt trejų  metų, kai buvo sukurtos savos mokslo  institucijos, sava kultūra, kai ekonomiškai Lietuva beveik pasivijo laisvuosius Vakarų kraštus, jai teko vėl rimtas išbandymas. Beveik 50 metų mūsų tauta- buvo okupuota tik ne carinės Rusijos, o sovietų. Daug nuožmiau negu Muravjovo – Koriko laikais Lietuva buvo rusinama, naikinami Lietuvos kultūros židiniai, ypač griaunamos  arba paverčiamos sandėliais bažnyčios. </w:t>
      </w:r>
    </w:p>
    <w:p w:rsidR="00134565" w:rsidRDefault="00134565" w:rsidP="00134565">
      <w:pPr>
        <w:jc w:val="both"/>
        <w:rPr>
          <w:lang w:val="lt-LT"/>
        </w:rPr>
      </w:pPr>
      <w:r>
        <w:rPr>
          <w:lang w:val="lt-LT"/>
        </w:rPr>
        <w:t>Šventasis Raštas moko,  kad tautos laisvė, gerovė bei harmonija jos gyvenime priklauso nuo tautos tikėjimo ir moralės laipsnio. Štai kodėl pirmiausia okupantai stengiasi išrauti tikėjimą, palaužti moralės šaknis, kad blogio pasaulis galėtų įsiviešpatauti iškreipdamas tikrąsias vertybes. Blogio pasaulis buvo geras paklusniems, jiems po sovietų saule buvo šilta, saugu ir  ramu.</w:t>
      </w:r>
    </w:p>
    <w:p w:rsidR="00134565" w:rsidRDefault="00134565" w:rsidP="00134565">
      <w:pPr>
        <w:jc w:val="both"/>
        <w:rPr>
          <w:lang w:val="lt-LT"/>
        </w:rPr>
      </w:pPr>
      <w:r>
        <w:rPr>
          <w:lang w:val="lt-LT"/>
        </w:rPr>
        <w:t>Šiandien kai kas bando užglaistyti, ištrinti iš atminties tuos šiurpius, kraują stingdančius laikus. Kai kurie vos iškilus sunkumams piktdžiugiškai smerkia šiuos laikus ir su nostalgija prisimena anuos. Tai primena Senojo Testamento žydų tautą, kurią Mozė išvedė iš Egipto vergovės, o ji jam priekaištavo: „Verčiau būtume mirę nuo Viešpaties rankos Egipto žemėje, sėdėdami prie mėsos puodų ir prisivalgę duonos iki soties!“ (Iš 16,3).</w:t>
      </w:r>
    </w:p>
    <w:p w:rsidR="00134565" w:rsidRDefault="00134565" w:rsidP="00134565">
      <w:pPr>
        <w:jc w:val="both"/>
        <w:rPr>
          <w:lang w:val="lt-LT"/>
        </w:rPr>
      </w:pPr>
      <w:r>
        <w:rPr>
          <w:lang w:val="lt-LT"/>
        </w:rPr>
        <w:t xml:space="preserve">Argi nepasigirsta šiandien ir mūsų tautoje balsai: „Kas iš tos laisvės? Ką ji mums davė? Visai gerai gyvenome prie sovietų. Kiekvienas turėjo darbą, nereikėjo rūpintis duonos kąsniu“. Skaudžiausia, kad tokie žodžiai išsprūsta netgi iš garbaus amžiaus žmonių lūpų, kuriems teko </w:t>
      </w:r>
      <w:r>
        <w:rPr>
          <w:lang w:val="lt-LT"/>
        </w:rPr>
        <w:lastRenderedPageBreak/>
        <w:t>patirti visą pokario baisumą. O galbūt jie buvo okupantų pusėje? Jiems norisi priminti Kristaus žodžius: „ Žmogus gyvas ne vien duona“ (Mt 4,4).</w:t>
      </w:r>
    </w:p>
    <w:p w:rsidR="00134565" w:rsidRDefault="00134565" w:rsidP="00134565">
      <w:pPr>
        <w:jc w:val="both"/>
        <w:rPr>
          <w:lang w:val="lt-LT"/>
        </w:rPr>
      </w:pPr>
      <w:r>
        <w:rPr>
          <w:lang w:val="lt-LT"/>
        </w:rPr>
        <w:t xml:space="preserve"> Mano kartos, juolab jaunesnio  amžiaus žmonėms neteko matyti aikštėse suguldytų išniekintų miško brolių kūnų, gyvuliniuose vagonuose nežinia kur vežamų tautiečių,  tačiau teko patirti melą, veidmainystę, aklą paklusnumą, pataikavimą valdininkams ir  iš viso to išplaukiančiomis pasekmėmis. Prisimenu, kiek daug problemų sudarė asmeniškai man, pareiškus norą stoti į Kunigų seminariją.</w:t>
      </w:r>
    </w:p>
    <w:p w:rsidR="00134565" w:rsidRDefault="00134565" w:rsidP="00134565">
      <w:pPr>
        <w:jc w:val="both"/>
        <w:rPr>
          <w:lang w:val="lt-LT"/>
        </w:rPr>
      </w:pPr>
      <w:r>
        <w:rPr>
          <w:lang w:val="lt-LT"/>
        </w:rPr>
        <w:t xml:space="preserve">Šiandien kyla klausimas: „Ar verta visa tai prisiminti? Dabar kiti laikai, esame laisvi ir nepriklausomi, kam aitrinti praeities žaizdas?“ Juk Kristus kviečia atleisti skriaudėjui, melstis už persekiotojus. </w:t>
      </w:r>
    </w:p>
    <w:p w:rsidR="00134565" w:rsidRDefault="00134565" w:rsidP="00134565">
      <w:pPr>
        <w:jc w:val="both"/>
        <w:rPr>
          <w:lang w:val="lt-LT"/>
        </w:rPr>
      </w:pPr>
      <w:r>
        <w:rPr>
          <w:lang w:val="lt-LT"/>
        </w:rPr>
        <w:t xml:space="preserve">Taip, atleisti įmanoma ir reikia, tačiau pamiršti, ką teko mūsų tautai patirti nevalia.  Mes turime būti budrūs, nes blogis niekada laisva valia neužleidžia savo pozicijų. Piktojo pasaulis ir jo tarnai nuolat tykoja, kaip pavergti žmogaus, ypač jaunimo sielą. </w:t>
      </w:r>
    </w:p>
    <w:p w:rsidR="00134565" w:rsidRDefault="00134565" w:rsidP="00134565">
      <w:pPr>
        <w:jc w:val="both"/>
        <w:rPr>
          <w:lang w:val="lt-LT"/>
        </w:rPr>
      </w:pPr>
      <w:r>
        <w:rPr>
          <w:lang w:val="lt-LT"/>
        </w:rPr>
        <w:t xml:space="preserve">Neseniai perskaičiau 1948 metų Kauno Prisikėlimo bažnyčios klebono Juozo Stankūno – Stonio rašytą laišką popiežiui Pijui XII. Šį laišką į lotynų kalbą išvertė ir perdavė popiežiui Prisikėlimo bažnyčios statytojas  ir </w:t>
      </w:r>
      <w:proofErr w:type="spellStart"/>
      <w:r>
        <w:rPr>
          <w:lang w:val="lt-LT"/>
        </w:rPr>
        <w:t>fundatorius</w:t>
      </w:r>
      <w:proofErr w:type="spellEnd"/>
      <w:r>
        <w:rPr>
          <w:lang w:val="lt-LT"/>
        </w:rPr>
        <w:t xml:space="preserve">, tuo metu </w:t>
      </w:r>
      <w:proofErr w:type="spellStart"/>
      <w:r>
        <w:rPr>
          <w:lang w:val="lt-LT"/>
        </w:rPr>
        <w:t>Apaštališkojo</w:t>
      </w:r>
      <w:proofErr w:type="spellEnd"/>
      <w:r>
        <w:rPr>
          <w:lang w:val="lt-LT"/>
        </w:rPr>
        <w:t xml:space="preserve"> Sosto delegatas lietuvių reikalams Vokietijoje </w:t>
      </w:r>
      <w:proofErr w:type="spellStart"/>
      <w:r>
        <w:rPr>
          <w:lang w:val="lt-LT"/>
        </w:rPr>
        <w:t>kan</w:t>
      </w:r>
      <w:proofErr w:type="spellEnd"/>
      <w:r>
        <w:rPr>
          <w:lang w:val="lt-LT"/>
        </w:rPr>
        <w:t>. Feliksas Kapočius.</w:t>
      </w:r>
    </w:p>
    <w:p w:rsidR="00134565" w:rsidRDefault="00134565" w:rsidP="00134565">
      <w:pPr>
        <w:jc w:val="both"/>
        <w:rPr>
          <w:lang w:val="lt-LT"/>
        </w:rPr>
      </w:pPr>
      <w:r>
        <w:rPr>
          <w:lang w:val="lt-LT"/>
        </w:rPr>
        <w:t>Tai skausmo kupinas šauksmas, turint viltį, kad jis bus išgirstas ir susilauks paguodos bei užtarimo. Šis „laiškas duoda kondensuotą ir konkretų sovietinio persekiojimo vaizdą“ (žr. laišką).</w:t>
      </w:r>
    </w:p>
    <w:p w:rsidR="00134565" w:rsidRDefault="00134565" w:rsidP="00134565">
      <w:pPr>
        <w:jc w:val="both"/>
        <w:rPr>
          <w:lang w:val="lt-LT"/>
        </w:rPr>
      </w:pPr>
      <w:r>
        <w:rPr>
          <w:lang w:val="lt-LT"/>
        </w:rPr>
        <w:t>Pacituosiu kai kurias šio laiško eilutes ir atiduosiu jūsų teismui: valia tai pamiršti ar ne?!</w:t>
      </w:r>
    </w:p>
    <w:p w:rsidR="00134565" w:rsidRDefault="00134565" w:rsidP="00134565">
      <w:pPr>
        <w:jc w:val="both"/>
        <w:rPr>
          <w:lang w:val="lt-LT"/>
        </w:rPr>
      </w:pPr>
      <w:r>
        <w:rPr>
          <w:lang w:val="lt-LT"/>
        </w:rPr>
        <w:t>Laiško pradžioje kreipinys į popiežių, prašant užtarimo: „Naikinami, terorizuojami, alkani, nuogi, kraujuose paplūdę, likę be jokių net žmoniškų natūralių teisių, nuo pasaulio visiškai izoliuoti, prašome Jūsų globos ir pagalbos“. Toliau trumpai rašoma apie carinės Rusijos okupaciją, vėliau atgautą laisvės laikotarpį. „Deja 1939 m. pasaulinis karas iš visų pusių apsupo mūsų darbščią ir ramią tautą (...). Iš mūsų atėmė ne tik žemę, namus net ir minties laisvę, protavimą. Mus pavertė visiškais dvasios vergais (...). Okupantai išrinko mums „seimą“ (...). Patys juos išstatė, patys surašė ir durtuvais varė už juos balsuoti. O vis dėlto nebalsavome.</w:t>
      </w:r>
    </w:p>
    <w:p w:rsidR="00134565" w:rsidRDefault="00134565" w:rsidP="00134565">
      <w:pPr>
        <w:jc w:val="both"/>
        <w:rPr>
          <w:lang w:val="lt-LT"/>
        </w:rPr>
      </w:pPr>
      <w:r>
        <w:rPr>
          <w:lang w:val="lt-LT"/>
        </w:rPr>
        <w:t>Okupantų melas perviršijo visokį įsivaizdavimą. Jie paskelbė mūsų „vienbalsį“ prašymą įsijungti į Tarybos Sąjungą. Tai buvo smurto ir gėdos valanda (...). Tos baisios dienos tūkstančius lietuvių Sibiro katorgose pražudė.  O vis dėlto mes didžiuojamės, kad laisvę labiau mylime  kaip savo gyvybę. 1941 m. birželio mėn. per 3 dienas be teismo, be tardymo sugaudė su vaikais, seneliais, ligoniais apie 40 000 lietuvių sukimšo į vagonus ir be duonos kąsnio, be vandens išvežė į Sibirą (...).</w:t>
      </w:r>
    </w:p>
    <w:p w:rsidR="00134565" w:rsidRDefault="00134565" w:rsidP="00134565">
      <w:pPr>
        <w:jc w:val="both"/>
        <w:rPr>
          <w:lang w:val="lt-LT"/>
        </w:rPr>
      </w:pPr>
      <w:r>
        <w:rPr>
          <w:lang w:val="lt-LT"/>
        </w:rPr>
        <w:t>1940-1941 m. okupacija  - tik šešėlis prieš dabartinį smurtą. Tada buvo tik gaivališkas siautimas, dabar gi jau ir planingas tautos išnaikinimas, surusinimas (...).</w:t>
      </w:r>
    </w:p>
    <w:p w:rsidR="00134565" w:rsidRDefault="00134565" w:rsidP="00134565">
      <w:pPr>
        <w:jc w:val="both"/>
        <w:rPr>
          <w:lang w:val="lt-LT"/>
        </w:rPr>
      </w:pPr>
      <w:r>
        <w:rPr>
          <w:lang w:val="lt-LT"/>
        </w:rPr>
        <w:t xml:space="preserve"> Aštuoniasdešimt trys procentai lietuvių  yra Rymo katalikai (...). Bolševizmas gerai žino, kad kol  nepakirs religijos įtakos, tol tauta bus atspari. Todėl religijai ir tenka smarkiausias smūgis“.</w:t>
      </w:r>
    </w:p>
    <w:p w:rsidR="00134565" w:rsidRDefault="00134565" w:rsidP="00134565">
      <w:pPr>
        <w:jc w:val="both"/>
        <w:rPr>
          <w:lang w:val="lt-LT"/>
        </w:rPr>
      </w:pPr>
      <w:r>
        <w:rPr>
          <w:lang w:val="lt-LT"/>
        </w:rPr>
        <w:t>Todėl prasidėjo arši antireliginė propaganda. „Pažadais, intrigomis, pagaliau baisiais šantažais ir suėmimais gundė, ypač veiklesnius kunigus, kad jie pradėtų vesti propagandą prieš bažnytinę vyriausybę (...), tuo pačiu metu valdžios spauda nuolat rašo apie popiežiaus išdavystes (...). Lietuvos tikintieji išklauso, nes tai privaloma, bet nieko negirdi“.</w:t>
      </w:r>
    </w:p>
    <w:p w:rsidR="00134565" w:rsidRDefault="00134565" w:rsidP="00134565">
      <w:pPr>
        <w:jc w:val="both"/>
        <w:rPr>
          <w:lang w:val="lt-LT"/>
        </w:rPr>
      </w:pPr>
      <w:r>
        <w:rPr>
          <w:lang w:val="lt-LT"/>
        </w:rPr>
        <w:t>Laiške smulkiai aprašomos sovietų  represijos visose gyvenimo srityse. „Sovietų tvarkos niekas negali suprasti, neišgyvenęs bent poros metų. Yra neoficialūs ir nerašyti įstatymai. Oficialiai viskas labai gražu. Didžiausio palankumo įstatymai taikomi tik partiečiams, o nerašytieji – visiems kitiems,  kur kai kam suteikia visišką savivalę“.</w:t>
      </w:r>
    </w:p>
    <w:p w:rsidR="00134565" w:rsidRDefault="00134565" w:rsidP="00134565">
      <w:pPr>
        <w:jc w:val="both"/>
        <w:rPr>
          <w:lang w:val="lt-LT"/>
        </w:rPr>
      </w:pPr>
      <w:r>
        <w:rPr>
          <w:lang w:val="lt-LT"/>
        </w:rPr>
        <w:lastRenderedPageBreak/>
        <w:t>Tuo tarpu „vietos ir užsienio propaganda šaukia apie didžiausią Tarybų  Sąjungoje kulto laisvę (...). Mūsų senus profesorius priverčia kalbėti užsieniui. Mėnesius, metus terorizuoja, kol paverčia bevaliais ruporais kalbėti tą, ką parašė Maskva“.</w:t>
      </w:r>
    </w:p>
    <w:p w:rsidR="00134565" w:rsidRDefault="00134565" w:rsidP="00134565">
      <w:pPr>
        <w:jc w:val="both"/>
        <w:rPr>
          <w:lang w:val="lt-LT"/>
        </w:rPr>
      </w:pPr>
      <w:r>
        <w:rPr>
          <w:lang w:val="lt-LT"/>
        </w:rPr>
        <w:t>Taip žmogus paverčiamas  savotišku automatu. Svarbiausia – pavalgyti, išsimiegoti. „valdžia pasakys, ką galvoti, ką kalbėti, kada ranką kelti, kada ploti, kada  kitus smerkti, kada girdėti ir kada juoktis. Tam juk valdžia, kitaip turėsime nemalonumų“.</w:t>
      </w:r>
    </w:p>
    <w:p w:rsidR="00134565" w:rsidRDefault="00134565" w:rsidP="00134565">
      <w:pPr>
        <w:jc w:val="both"/>
        <w:rPr>
          <w:lang w:val="lt-LT"/>
        </w:rPr>
      </w:pPr>
      <w:r>
        <w:rPr>
          <w:lang w:val="lt-LT"/>
        </w:rPr>
        <w:t xml:space="preserve">Reikia pripažinti, kad šis per 50 metų įdiegtas mąstymas atsiliepia žmogaus sąmonėje iki šiol. </w:t>
      </w:r>
    </w:p>
    <w:p w:rsidR="00134565" w:rsidRDefault="00134565" w:rsidP="00134565">
      <w:pPr>
        <w:jc w:val="both"/>
        <w:rPr>
          <w:lang w:val="lt-LT"/>
        </w:rPr>
      </w:pPr>
      <w:r>
        <w:rPr>
          <w:lang w:val="lt-LT"/>
        </w:rPr>
        <w:t>Nepaisant žiaurių represijų, gniuždymo tikro lietuvio širdyje neblėso siekis kovoti už laisvę, tautinę savimonę. Ši kova davė tragiškus rezultatus. Daugiau kaip 100 000 tikinčių, inteligentų, tautos patriotų per tris pokario metus buvo nukankinta arba iš bado ir šalčio  Sibire mirė. Represijos tęsėsi iki pat Stalino mirties. Kunigas Stonys rašo, kad „jei nesigintume, seniai mūsų nebebūtų. Mūsų tūkstančiai jaunimo, vyrų  ir mergaičių ir net senių yra miškuose. Okupantas miškų bijo. Ten dar mūsų laisvė“.</w:t>
      </w:r>
    </w:p>
    <w:p w:rsidR="00134565" w:rsidRDefault="00134565" w:rsidP="00134565">
      <w:pPr>
        <w:jc w:val="both"/>
        <w:rPr>
          <w:lang w:val="lt-LT"/>
        </w:rPr>
      </w:pPr>
      <w:r>
        <w:rPr>
          <w:lang w:val="lt-LT"/>
        </w:rPr>
        <w:t>Laiškas baigiasi prašymu: „Šventasis  tėve, mes tikimės būti išklausyti (...). mes mirštame, bet mirdami norime girdėti Jūsų paguodos žodį ir pasaulio katalikų nuraminimą, kad mūsų vaikai daugiau nebekentės dvasios vergijos (...). Šventasis tėve, mums, mirštantiems už Religijos ir Tautos laisvę, suteik palaiminimą. Tegyvuoja gyvųjų ir mirusiųjų Viešpats Jėzus Kristus“.</w:t>
      </w:r>
    </w:p>
    <w:p w:rsidR="00134565" w:rsidRDefault="00134565" w:rsidP="00134565">
      <w:pPr>
        <w:jc w:val="both"/>
        <w:rPr>
          <w:lang w:val="lt-LT"/>
        </w:rPr>
      </w:pPr>
      <w:r>
        <w:rPr>
          <w:lang w:val="lt-LT"/>
        </w:rPr>
        <w:t>Štai kokiu erškėčiuotu , skaudžiu keliu atėjome į šiandieną. Tad, ar galime pamiršti tuos, kurie negailėdami savo gyvybių kovojo, kad išliktume ori tauta, turinti savo kalbą, kultūrą? Ar galime  būti abejingi visoms negatyvioms apraiškoms, siekiančioms sugriauti tai, už ką kovojo mūsų protėviai – šeimą, tikėjimą, meilę Dievui ir artimui?</w:t>
      </w:r>
    </w:p>
    <w:p w:rsidR="00134565" w:rsidRDefault="00134565" w:rsidP="00134565">
      <w:pPr>
        <w:jc w:val="both"/>
        <w:rPr>
          <w:lang w:val="lt-LT"/>
        </w:rPr>
      </w:pPr>
    </w:p>
    <w:p w:rsidR="00134565" w:rsidRDefault="00134565" w:rsidP="00134565">
      <w:pPr>
        <w:jc w:val="both"/>
        <w:rPr>
          <w:lang w:val="lt-LT"/>
        </w:rPr>
      </w:pPr>
    </w:p>
    <w:p w:rsidR="00134565" w:rsidRDefault="00134565" w:rsidP="00134565">
      <w:pPr>
        <w:jc w:val="both"/>
        <w:rPr>
          <w:lang w:val="lt-LT"/>
        </w:rPr>
      </w:pPr>
    </w:p>
    <w:p w:rsidR="00134565" w:rsidRDefault="00134565" w:rsidP="00134565">
      <w:pPr>
        <w:jc w:val="both"/>
        <w:rPr>
          <w:lang w:val="lt-LT"/>
        </w:rPr>
      </w:pPr>
    </w:p>
    <w:p w:rsidR="00306CBC" w:rsidRPr="00463114" w:rsidRDefault="00306CBC">
      <w:pPr>
        <w:rPr>
          <w:lang w:val="lt-LT"/>
        </w:rPr>
      </w:pPr>
    </w:p>
    <w:sectPr w:rsidR="00306CBC" w:rsidRPr="00463114" w:rsidSect="00306CBC">
      <w:pgSz w:w="11906" w:h="16838"/>
      <w:pgMar w:top="1440" w:right="1440" w:bottom="1440"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134565"/>
    <w:rsid w:val="000C4443"/>
    <w:rsid w:val="00134565"/>
    <w:rsid w:val="001B7D5F"/>
    <w:rsid w:val="00306CBC"/>
    <w:rsid w:val="003A78BD"/>
    <w:rsid w:val="00463114"/>
    <w:rsid w:val="006861C3"/>
    <w:rsid w:val="008846C8"/>
    <w:rsid w:val="0098367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4565"/>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46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5729</Words>
  <Characters>3266</Characters>
  <Application>Microsoft Office Word</Application>
  <DocSecurity>0</DocSecurity>
  <Lines>27</Lines>
  <Paragraphs>17</Paragraphs>
  <ScaleCrop>false</ScaleCrop>
  <Company/>
  <LinksUpToDate>false</LinksUpToDate>
  <CharactersWithSpaces>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dc:creator>
  <cp:lastModifiedBy>Aldona</cp:lastModifiedBy>
  <cp:revision>3</cp:revision>
  <dcterms:created xsi:type="dcterms:W3CDTF">2014-02-06T10:41:00Z</dcterms:created>
  <dcterms:modified xsi:type="dcterms:W3CDTF">2014-02-18T10:16:00Z</dcterms:modified>
</cp:coreProperties>
</file>